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8"/>
        <w:gridCol w:w="3548"/>
        <w:gridCol w:w="4192"/>
        <w:tblGridChange w:id="0">
          <w:tblGrid>
            <w:gridCol w:w="2448"/>
            <w:gridCol w:w="3548"/>
            <w:gridCol w:w="419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Date: 11/30/17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Documented Essay Jigsaw Lesson Plan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Instructor: Kadir, Long, Erik, Shireen, and Josh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Course: ENGL 250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Unit: Assignment 5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Key lesson topics: Analysing different arguments, synthesizing information, beginning Assignment 5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Lessons objective/s: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will be able to (1) summarize the viewpoints presented in an article; (2) speak objectively and factually about different viewpoints; (3) draw connections between similar viewpoints across articles; (4) draw connections between opposing viewpoints across articles.; and (5) students are prepared to begin Assignment 5.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Instructional aids, materials, tools, etc. needed: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“A Farmer's Perspective on GMOs ”(PDF)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“Facts About Genetically Modified Food” (PDF)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“The Anti-GMO Movement Has a Social Justice Problem” (PDF)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Powerpoint Guide for Activity</w:t>
              <w:br w:type="textWrapping"/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References to course texts: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Everything’s an Argument</w:t>
            </w:r>
            <w:r w:rsidDel="00000000" w:rsidR="00000000" w:rsidRPr="00000000">
              <w:rPr>
                <w:rtl w:val="0"/>
              </w:rPr>
              <w:t xml:space="preserve"> “Are Engineered Foods Evil?” (p. 630)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Everything’s an Argument</w:t>
            </w:r>
            <w:r w:rsidDel="00000000" w:rsidR="00000000" w:rsidRPr="00000000">
              <w:rPr>
                <w:rtl w:val="0"/>
              </w:rPr>
              <w:t xml:space="preserve"> Chapters 18, 19, and 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Lesson outline: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Introduction to Activity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Research Question: “What are the dominant perspectives of GMOS among Americans today?”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Break Students into 4  Groups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Groups 1: “Are Engineered Foods Evil?”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Groups 2: “A Farmer's Perspective on GMOs”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Groups 3:””Facts about Genetically Modified Food”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Groups 4:</w:t>
            </w:r>
            <w:r w:rsidDel="00000000" w:rsidR="00000000" w:rsidRPr="00000000">
              <w:rPr>
                <w:rtl w:val="0"/>
              </w:rPr>
              <w:t xml:space="preserve">”The Anti-GMO Movement Has a Social Justice Problem”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Jigsaw students into new groups (four people per group, one for each reading)</w:t>
              <w:br w:type="textWrapping"/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Discuss and Share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Each group will classify </w:t>
            </w:r>
            <w:r w:rsidDel="00000000" w:rsidR="00000000" w:rsidRPr="00000000">
              <w:rPr>
                <w:b w:val="1"/>
                <w:rtl w:val="0"/>
              </w:rPr>
              <w:t xml:space="preserve">three perspectives</w:t>
            </w:r>
            <w:r w:rsidDel="00000000" w:rsidR="00000000" w:rsidRPr="00000000">
              <w:rPr>
                <w:rtl w:val="0"/>
              </w:rPr>
              <w:t xml:space="preserve">  and share in large group discussion</w:t>
              <w:br w:type="textWrapping"/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Assignment:</w:t>
              <w:br w:type="textWrapping"/>
              <w:br w:type="textWrapping"/>
              <w:t xml:space="preserve">Continue looking for A5 topics; locate potential sources; draft thesis and propose outline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DON’T FORGET:</w:t>
            </w:r>
            <w:r w:rsidDel="00000000" w:rsidR="00000000" w:rsidRPr="00000000">
              <w:rPr>
                <w:rtl w:val="0"/>
              </w:rPr>
              <w:t xml:space="preserve"> Complete draft due + conferences next week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